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3445" w14:textId="13F5B77F" w:rsidR="003F7756" w:rsidRDefault="000656B9">
      <w:pPr>
        <w:pStyle w:val="Title"/>
        <w:rPr>
          <w:sz w:val="32"/>
        </w:rPr>
      </w:pPr>
      <w:r>
        <w:rPr>
          <w:noProof/>
        </w:rPr>
        <w:drawing>
          <wp:anchor distT="0" distB="0" distL="114300" distR="114300" simplePos="0" relativeHeight="251659264" behindDoc="0" locked="0" layoutInCell="1" allowOverlap="1" wp14:anchorId="52B14DB1" wp14:editId="2D4A3C3D">
            <wp:simplePos x="0" y="0"/>
            <wp:positionH relativeFrom="column">
              <wp:posOffset>-9525</wp:posOffset>
            </wp:positionH>
            <wp:positionV relativeFrom="paragraph">
              <wp:posOffset>155575</wp:posOffset>
            </wp:positionV>
            <wp:extent cx="1295400" cy="10204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20445"/>
                    </a:xfrm>
                    <a:prstGeom prst="rect">
                      <a:avLst/>
                    </a:prstGeom>
                    <a:noFill/>
                  </pic:spPr>
                </pic:pic>
              </a:graphicData>
            </a:graphic>
            <wp14:sizeRelH relativeFrom="page">
              <wp14:pctWidth>0</wp14:pctWidth>
            </wp14:sizeRelH>
            <wp14:sizeRelV relativeFrom="page">
              <wp14:pctHeight>0</wp14:pctHeight>
            </wp14:sizeRelV>
          </wp:anchor>
        </w:drawing>
      </w:r>
      <w:r w:rsidR="003F7756">
        <w:rPr>
          <w:sz w:val="32"/>
        </w:rPr>
        <w:t>Bourne Arts &amp; Community Trust</w:t>
      </w:r>
    </w:p>
    <w:p w14:paraId="460C2098" w14:textId="77777777" w:rsidR="003F7756" w:rsidRDefault="003F7756">
      <w:pPr>
        <w:jc w:val="center"/>
        <w:rPr>
          <w:sz w:val="18"/>
        </w:rPr>
      </w:pPr>
      <w:r>
        <w:rPr>
          <w:sz w:val="18"/>
        </w:rPr>
        <w:t>(A Company Limited by Guarantee, No. 3755942)</w:t>
      </w:r>
    </w:p>
    <w:p w14:paraId="5A4B45C7" w14:textId="71578097" w:rsidR="003F7756" w:rsidRPr="00AA6A0B" w:rsidRDefault="003F7756">
      <w:pPr>
        <w:pStyle w:val="Heading1"/>
        <w:jc w:val="center"/>
        <w:rPr>
          <w:rFonts w:ascii="Montserrat" w:hAnsi="Montserrat"/>
          <w:color w:val="800000"/>
          <w:sz w:val="56"/>
          <w:szCs w:val="56"/>
        </w:rPr>
      </w:pPr>
      <w:r w:rsidRPr="00AA6A0B">
        <w:rPr>
          <w:rFonts w:ascii="Montserrat" w:hAnsi="Montserrat"/>
          <w:color w:val="800000"/>
          <w:sz w:val="56"/>
          <w:szCs w:val="56"/>
        </w:rPr>
        <w:t>Wake House</w:t>
      </w:r>
    </w:p>
    <w:p w14:paraId="14C0C5FA" w14:textId="77777777" w:rsidR="00A23D56" w:rsidRPr="00BB2614" w:rsidRDefault="00A23D56" w:rsidP="00A23D56">
      <w:pPr>
        <w:rPr>
          <w:color w:val="4472C4"/>
          <w:sz w:val="28"/>
          <w:szCs w:val="28"/>
        </w:rPr>
      </w:pPr>
      <w:r>
        <w:t xml:space="preserve">                                                                           </w:t>
      </w:r>
      <w:r w:rsidRPr="00BB2614">
        <w:rPr>
          <w:color w:val="4472C4"/>
          <w:sz w:val="28"/>
          <w:szCs w:val="28"/>
        </w:rPr>
        <w:t>enquiries@wakehouse.org.uk</w:t>
      </w:r>
    </w:p>
    <w:p w14:paraId="4277C3C3" w14:textId="77777777" w:rsidR="001F15E8" w:rsidRPr="00A23D56" w:rsidRDefault="00A23D56" w:rsidP="00A23D56">
      <w:pPr>
        <w:pStyle w:val="Header"/>
        <w:jc w:val="center"/>
        <w:rPr>
          <w:sz w:val="24"/>
        </w:rPr>
      </w:pPr>
      <w:r>
        <w:rPr>
          <w:sz w:val="24"/>
        </w:rPr>
        <w:t xml:space="preserve">41 </w:t>
      </w:r>
      <w:r w:rsidR="003F7756">
        <w:rPr>
          <w:sz w:val="24"/>
        </w:rPr>
        <w:t>North Street, Bourne, Lincolnshire PE10 9</w:t>
      </w:r>
      <w:r>
        <w:rPr>
          <w:sz w:val="24"/>
        </w:rPr>
        <w:t>AE</w:t>
      </w:r>
    </w:p>
    <w:p w14:paraId="079DF5AC" w14:textId="77777777" w:rsidR="003F7756" w:rsidRDefault="003F7756">
      <w:pPr>
        <w:pStyle w:val="Title"/>
      </w:pPr>
      <w:r>
        <w:t>BOOKING FORM</w:t>
      </w:r>
    </w:p>
    <w:p w14:paraId="51E67531" w14:textId="77777777" w:rsidR="003F7756" w:rsidRDefault="003F7756">
      <w:pPr>
        <w:pStyle w:val="Subtitle"/>
        <w:jc w:val="center"/>
      </w:pPr>
      <w:r>
        <w:t>Please complete the form below in BLOCK LETTERS</w:t>
      </w:r>
    </w:p>
    <w:p w14:paraId="112AAB00" w14:textId="77777777" w:rsidR="003F7756" w:rsidRDefault="003F7756">
      <w:pPr>
        <w:pStyle w:val="BodyText"/>
        <w:jc w:val="center"/>
        <w:rPr>
          <w:b/>
          <w:bCs/>
        </w:rPr>
      </w:pPr>
      <w:r>
        <w:rPr>
          <w:b/>
          <w:bCs/>
        </w:rPr>
        <w:t>and complete ALL sections, even If you have previously used our facilities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20"/>
        <w:gridCol w:w="783"/>
        <w:gridCol w:w="284"/>
        <w:gridCol w:w="5311"/>
      </w:tblGrid>
      <w:tr w:rsidR="003F7756" w:rsidRPr="00AA3169" w14:paraId="347A52F4" w14:textId="77777777" w:rsidTr="00D92765">
        <w:tc>
          <w:tcPr>
            <w:tcW w:w="5103" w:type="dxa"/>
            <w:gridSpan w:val="2"/>
            <w:tcBorders>
              <w:top w:val="single" w:sz="1" w:space="0" w:color="000000"/>
              <w:left w:val="single" w:sz="1" w:space="0" w:color="000000"/>
              <w:bottom w:val="single" w:sz="1" w:space="0" w:color="000000"/>
            </w:tcBorders>
            <w:shd w:val="clear" w:color="auto" w:fill="auto"/>
          </w:tcPr>
          <w:p w14:paraId="2CEEDC71" w14:textId="4A2CEF1B" w:rsidR="003F7756" w:rsidRPr="00AA3169" w:rsidRDefault="003F7756">
            <w:pPr>
              <w:pStyle w:val="TableContents"/>
              <w:rPr>
                <w:rFonts w:ascii="Calibri" w:hAnsi="Calibri" w:cs="Calibri"/>
                <w:sz w:val="24"/>
                <w:szCs w:val="24"/>
              </w:rPr>
            </w:pPr>
            <w:r w:rsidRPr="00AA3169">
              <w:rPr>
                <w:rFonts w:ascii="Calibri" w:hAnsi="Calibri" w:cs="Calibri"/>
                <w:sz w:val="24"/>
                <w:szCs w:val="24"/>
              </w:rPr>
              <w:t>Name of person making the booking</w:t>
            </w:r>
            <w:r w:rsidR="00D92765">
              <w:rPr>
                <w:rFonts w:ascii="Calibri" w:hAnsi="Calibri" w:cs="Calibri"/>
                <w:sz w:val="24"/>
                <w:szCs w:val="24"/>
              </w:rPr>
              <w:t>:</w:t>
            </w:r>
          </w:p>
          <w:p w14:paraId="628BB2CA" w14:textId="77777777" w:rsidR="003F7756" w:rsidRPr="00AA3169" w:rsidRDefault="003F7756">
            <w:pPr>
              <w:pStyle w:val="TableContents"/>
              <w:rPr>
                <w:rFonts w:ascii="Calibri" w:hAnsi="Calibri" w:cs="Calibri"/>
                <w:sz w:val="24"/>
                <w:szCs w:val="24"/>
              </w:rPr>
            </w:pPr>
          </w:p>
        </w:tc>
        <w:tc>
          <w:tcPr>
            <w:tcW w:w="5595" w:type="dxa"/>
            <w:gridSpan w:val="2"/>
            <w:tcBorders>
              <w:top w:val="single" w:sz="1" w:space="0" w:color="000000"/>
              <w:left w:val="single" w:sz="1" w:space="0" w:color="000000"/>
              <w:bottom w:val="single" w:sz="1" w:space="0" w:color="000000"/>
              <w:right w:val="single" w:sz="1" w:space="0" w:color="000000"/>
            </w:tcBorders>
            <w:shd w:val="clear" w:color="auto" w:fill="auto"/>
          </w:tcPr>
          <w:p w14:paraId="72594016" w14:textId="4B49E418" w:rsidR="003F7756" w:rsidRDefault="003F7756">
            <w:pPr>
              <w:pStyle w:val="TableContents"/>
              <w:rPr>
                <w:rFonts w:ascii="Calibri" w:hAnsi="Calibri" w:cs="Calibri"/>
                <w:sz w:val="24"/>
                <w:szCs w:val="24"/>
              </w:rPr>
            </w:pPr>
            <w:r w:rsidRPr="00AA3169">
              <w:rPr>
                <w:rFonts w:ascii="Calibri" w:hAnsi="Calibri" w:cs="Calibri"/>
                <w:sz w:val="24"/>
                <w:szCs w:val="24"/>
              </w:rPr>
              <w:t>Telephon</w:t>
            </w:r>
            <w:r w:rsidR="00BE4BF5">
              <w:rPr>
                <w:rFonts w:ascii="Calibri" w:hAnsi="Calibri" w:cs="Calibri"/>
                <w:sz w:val="24"/>
                <w:szCs w:val="24"/>
              </w:rPr>
              <w:t>e</w:t>
            </w:r>
            <w:r w:rsidRPr="00AA3169">
              <w:rPr>
                <w:rFonts w:ascii="Calibri" w:hAnsi="Calibri" w:cs="Calibri"/>
                <w:sz w:val="24"/>
                <w:szCs w:val="24"/>
              </w:rPr>
              <w:t xml:space="preserve"> Number</w:t>
            </w:r>
            <w:r w:rsidR="00D92765">
              <w:rPr>
                <w:rFonts w:ascii="Calibri" w:hAnsi="Calibri" w:cs="Calibri"/>
                <w:sz w:val="24"/>
                <w:szCs w:val="24"/>
              </w:rPr>
              <w:t>:</w:t>
            </w:r>
          </w:p>
          <w:p w14:paraId="2456E420" w14:textId="1B2A92AE" w:rsidR="00D92765" w:rsidRPr="00AA3169" w:rsidRDefault="00D92765">
            <w:pPr>
              <w:pStyle w:val="TableContents"/>
              <w:rPr>
                <w:rFonts w:ascii="Calibri" w:hAnsi="Calibri" w:cs="Calibri"/>
                <w:sz w:val="24"/>
                <w:szCs w:val="24"/>
              </w:rPr>
            </w:pPr>
            <w:r>
              <w:rPr>
                <w:rFonts w:ascii="Calibri" w:hAnsi="Calibri" w:cs="Calibri"/>
                <w:sz w:val="24"/>
                <w:szCs w:val="24"/>
              </w:rPr>
              <w:t>Email:</w:t>
            </w:r>
          </w:p>
        </w:tc>
      </w:tr>
      <w:tr w:rsidR="003F7756" w:rsidRPr="00AA3169" w14:paraId="7F132A81"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53CD1E60" w14:textId="7A5C837B" w:rsidR="003F7756" w:rsidRPr="00AA3169" w:rsidRDefault="003F7756">
            <w:pPr>
              <w:pStyle w:val="TableContents"/>
              <w:rPr>
                <w:rFonts w:ascii="Calibri" w:hAnsi="Calibri" w:cs="Calibri"/>
                <w:sz w:val="24"/>
                <w:szCs w:val="24"/>
              </w:rPr>
            </w:pPr>
            <w:r w:rsidRPr="00AA3169">
              <w:rPr>
                <w:rFonts w:ascii="Calibri" w:hAnsi="Calibri" w:cs="Calibri"/>
                <w:sz w:val="24"/>
                <w:szCs w:val="24"/>
              </w:rPr>
              <w:t>Organisation</w:t>
            </w:r>
            <w:r w:rsidR="00D92765">
              <w:rPr>
                <w:rFonts w:ascii="Calibri" w:hAnsi="Calibri" w:cs="Calibri"/>
                <w:sz w:val="24"/>
                <w:szCs w:val="24"/>
              </w:rPr>
              <w:t>:</w:t>
            </w:r>
          </w:p>
        </w:tc>
      </w:tr>
      <w:tr w:rsidR="005409D0" w:rsidRPr="00AA3169" w14:paraId="4C873601" w14:textId="77777777" w:rsidTr="00D92765">
        <w:trPr>
          <w:trHeight w:val="913"/>
        </w:trPr>
        <w:tc>
          <w:tcPr>
            <w:tcW w:w="10698" w:type="dxa"/>
            <w:gridSpan w:val="4"/>
            <w:tcBorders>
              <w:left w:val="single" w:sz="1" w:space="0" w:color="000000"/>
              <w:bottom w:val="single" w:sz="1" w:space="0" w:color="000000"/>
              <w:right w:val="single" w:sz="1" w:space="0" w:color="000000"/>
            </w:tcBorders>
            <w:shd w:val="clear" w:color="auto" w:fill="auto"/>
          </w:tcPr>
          <w:p w14:paraId="3048E437" w14:textId="77777777" w:rsidR="00A23D56" w:rsidRDefault="00D92765" w:rsidP="00D92765">
            <w:pPr>
              <w:pStyle w:val="TableContents"/>
              <w:rPr>
                <w:rFonts w:ascii="Calibri" w:hAnsi="Calibri" w:cs="Calibri"/>
                <w:sz w:val="24"/>
                <w:szCs w:val="24"/>
              </w:rPr>
            </w:pPr>
            <w:r>
              <w:rPr>
                <w:rFonts w:ascii="Calibri" w:hAnsi="Calibri" w:cs="Calibri"/>
                <w:sz w:val="24"/>
                <w:szCs w:val="24"/>
              </w:rPr>
              <w:t>Address:</w:t>
            </w:r>
          </w:p>
          <w:p w14:paraId="66A1020C" w14:textId="77777777" w:rsidR="00D92765" w:rsidRDefault="00D92765" w:rsidP="00D92765">
            <w:pPr>
              <w:pStyle w:val="TableContents"/>
              <w:rPr>
                <w:rFonts w:ascii="Calibri" w:hAnsi="Calibri" w:cs="Calibri"/>
                <w:sz w:val="24"/>
                <w:szCs w:val="24"/>
              </w:rPr>
            </w:pPr>
          </w:p>
          <w:p w14:paraId="029FEE57" w14:textId="6872546F" w:rsidR="00D92765" w:rsidRPr="00A23D56" w:rsidRDefault="00D92765" w:rsidP="00D92765">
            <w:pPr>
              <w:pStyle w:val="TableContents"/>
              <w:rPr>
                <w:rFonts w:ascii="Calibri" w:hAnsi="Calibri" w:cs="Calibri"/>
                <w:sz w:val="24"/>
                <w:szCs w:val="24"/>
              </w:rPr>
            </w:pPr>
            <w:r>
              <w:rPr>
                <w:rFonts w:ascii="Calibri" w:hAnsi="Calibri" w:cs="Calibri"/>
                <w:sz w:val="24"/>
                <w:szCs w:val="24"/>
              </w:rPr>
              <w:t xml:space="preserve">                                                                                                                    Post Code:</w:t>
            </w:r>
          </w:p>
        </w:tc>
      </w:tr>
      <w:tr w:rsidR="003F7756" w:rsidRPr="00AA3169" w14:paraId="2657218A" w14:textId="77777777" w:rsidTr="00D92765">
        <w:trPr>
          <w:trHeight w:val="729"/>
        </w:trPr>
        <w:tc>
          <w:tcPr>
            <w:tcW w:w="10698" w:type="dxa"/>
            <w:gridSpan w:val="4"/>
            <w:tcBorders>
              <w:left w:val="single" w:sz="1" w:space="0" w:color="000000"/>
              <w:bottom w:val="single" w:sz="1" w:space="0" w:color="000000"/>
              <w:right w:val="single" w:sz="1" w:space="0" w:color="000000"/>
            </w:tcBorders>
            <w:shd w:val="clear" w:color="auto" w:fill="auto"/>
          </w:tcPr>
          <w:p w14:paraId="1D44B830" w14:textId="56AED72D" w:rsidR="00D92765" w:rsidRDefault="00D92765" w:rsidP="00D92765">
            <w:pPr>
              <w:pStyle w:val="TableContents"/>
              <w:rPr>
                <w:rFonts w:ascii="Calibri" w:hAnsi="Calibri" w:cs="Calibri"/>
                <w:sz w:val="24"/>
                <w:szCs w:val="24"/>
              </w:rPr>
            </w:pPr>
            <w:r w:rsidRPr="00A23D56">
              <w:rPr>
                <w:rFonts w:ascii="Calibri" w:hAnsi="Calibri" w:cs="Calibri"/>
                <w:sz w:val="24"/>
                <w:szCs w:val="24"/>
              </w:rPr>
              <w:t>Purpose of Booking; e.g Class, Meeting, Party, Training etc</w:t>
            </w:r>
            <w:r w:rsidR="00824DFF">
              <w:rPr>
                <w:rFonts w:ascii="Calibri" w:hAnsi="Calibri" w:cs="Calibri"/>
                <w:sz w:val="24"/>
                <w:szCs w:val="24"/>
              </w:rPr>
              <w:t>:</w:t>
            </w:r>
          </w:p>
          <w:p w14:paraId="7A2F9942" w14:textId="705ADBDB" w:rsidR="003F7756" w:rsidRPr="00AA3169" w:rsidRDefault="003F7756">
            <w:pPr>
              <w:pStyle w:val="TableContents"/>
              <w:rPr>
                <w:rFonts w:ascii="Calibri" w:hAnsi="Calibri" w:cs="Calibri"/>
                <w:sz w:val="24"/>
                <w:szCs w:val="24"/>
              </w:rPr>
            </w:pPr>
          </w:p>
          <w:p w14:paraId="0F1B534B" w14:textId="051E1DD7" w:rsidR="003F7756" w:rsidRPr="00AA3169" w:rsidRDefault="003F7756">
            <w:pPr>
              <w:pStyle w:val="TableContents"/>
              <w:rPr>
                <w:rFonts w:ascii="Calibri" w:hAnsi="Calibri" w:cs="Calibri"/>
                <w:sz w:val="24"/>
                <w:szCs w:val="24"/>
              </w:rPr>
            </w:pPr>
          </w:p>
        </w:tc>
      </w:tr>
      <w:tr w:rsidR="003F7756" w:rsidRPr="00AA3169" w14:paraId="24603CE1" w14:textId="77777777" w:rsidTr="00A20507">
        <w:tc>
          <w:tcPr>
            <w:tcW w:w="5387" w:type="dxa"/>
            <w:gridSpan w:val="3"/>
            <w:tcBorders>
              <w:left w:val="single" w:sz="1" w:space="0" w:color="000000"/>
              <w:bottom w:val="single" w:sz="1" w:space="0" w:color="000000"/>
            </w:tcBorders>
            <w:shd w:val="clear" w:color="auto" w:fill="auto"/>
          </w:tcPr>
          <w:p w14:paraId="09F144C8" w14:textId="0C81C792" w:rsidR="003F7756" w:rsidRPr="00AA3169" w:rsidRDefault="003F7756">
            <w:pPr>
              <w:pStyle w:val="TableContents"/>
              <w:rPr>
                <w:rFonts w:ascii="Calibri" w:hAnsi="Calibri" w:cs="Calibri"/>
                <w:sz w:val="24"/>
                <w:szCs w:val="24"/>
              </w:rPr>
            </w:pPr>
            <w:r w:rsidRPr="00AA3169">
              <w:rPr>
                <w:rFonts w:ascii="Calibri" w:hAnsi="Calibri" w:cs="Calibri"/>
                <w:sz w:val="24"/>
                <w:szCs w:val="24"/>
              </w:rPr>
              <w:t>Name of contact on the day</w:t>
            </w:r>
            <w:r w:rsidR="00824DFF">
              <w:rPr>
                <w:rFonts w:ascii="Calibri" w:hAnsi="Calibri" w:cs="Calibri"/>
                <w:sz w:val="24"/>
                <w:szCs w:val="24"/>
              </w:rPr>
              <w:t>:</w:t>
            </w:r>
          </w:p>
          <w:p w14:paraId="07E85126" w14:textId="77777777" w:rsidR="003F7756" w:rsidRPr="00AA3169" w:rsidRDefault="003F7756">
            <w:pPr>
              <w:pStyle w:val="TableContents"/>
              <w:rPr>
                <w:rFonts w:ascii="Calibri" w:hAnsi="Calibri" w:cs="Calibri"/>
                <w:sz w:val="24"/>
                <w:szCs w:val="24"/>
              </w:rPr>
            </w:pPr>
          </w:p>
          <w:p w14:paraId="767DE3E3" w14:textId="77777777" w:rsidR="003F7756" w:rsidRPr="00AA3169" w:rsidRDefault="003F7756">
            <w:pPr>
              <w:pStyle w:val="TableContents"/>
              <w:rPr>
                <w:rFonts w:ascii="Calibri" w:hAnsi="Calibri" w:cs="Calibri"/>
                <w:sz w:val="24"/>
                <w:szCs w:val="24"/>
              </w:rPr>
            </w:pPr>
          </w:p>
          <w:p w14:paraId="569C676F" w14:textId="77777777" w:rsidR="003F7756" w:rsidRPr="00AA3169" w:rsidRDefault="003F7756">
            <w:pPr>
              <w:pStyle w:val="TableContents"/>
              <w:rPr>
                <w:rFonts w:ascii="Calibri" w:hAnsi="Calibri" w:cs="Calibri"/>
                <w:sz w:val="24"/>
                <w:szCs w:val="24"/>
              </w:rPr>
            </w:pPr>
          </w:p>
        </w:tc>
        <w:tc>
          <w:tcPr>
            <w:tcW w:w="5311" w:type="dxa"/>
            <w:tcBorders>
              <w:left w:val="single" w:sz="1" w:space="0" w:color="000000"/>
              <w:bottom w:val="single" w:sz="1" w:space="0" w:color="000000"/>
              <w:right w:val="single" w:sz="1" w:space="0" w:color="000000"/>
            </w:tcBorders>
            <w:shd w:val="clear" w:color="auto" w:fill="auto"/>
          </w:tcPr>
          <w:p w14:paraId="493903C9" w14:textId="69D1E6EE" w:rsidR="003F7756" w:rsidRPr="00AA3169" w:rsidRDefault="003F7756">
            <w:pPr>
              <w:pStyle w:val="TableContents"/>
              <w:rPr>
                <w:rFonts w:ascii="Calibri" w:hAnsi="Calibri" w:cs="Calibri"/>
                <w:sz w:val="24"/>
                <w:szCs w:val="24"/>
              </w:rPr>
            </w:pPr>
            <w:r w:rsidRPr="00AA3169">
              <w:rPr>
                <w:rFonts w:ascii="Calibri" w:hAnsi="Calibri" w:cs="Calibri"/>
                <w:sz w:val="24"/>
                <w:szCs w:val="24"/>
              </w:rPr>
              <w:t>Telephone Number</w:t>
            </w:r>
            <w:r w:rsidR="00824DFF">
              <w:rPr>
                <w:rFonts w:ascii="Calibri" w:hAnsi="Calibri" w:cs="Calibri"/>
                <w:sz w:val="24"/>
                <w:szCs w:val="24"/>
              </w:rPr>
              <w:t>:</w:t>
            </w:r>
          </w:p>
          <w:p w14:paraId="2B531687" w14:textId="77777777" w:rsidR="003F7756" w:rsidRPr="00AA3169" w:rsidRDefault="003F7756">
            <w:pPr>
              <w:pStyle w:val="TableContents"/>
              <w:rPr>
                <w:rFonts w:ascii="Calibri" w:hAnsi="Calibri" w:cs="Calibri"/>
                <w:sz w:val="24"/>
                <w:szCs w:val="24"/>
              </w:rPr>
            </w:pPr>
          </w:p>
          <w:p w14:paraId="7CE3425C" w14:textId="5A5872B0" w:rsidR="003F7756" w:rsidRDefault="003F7756">
            <w:pPr>
              <w:pStyle w:val="TableContents"/>
              <w:rPr>
                <w:rFonts w:ascii="Calibri" w:hAnsi="Calibri" w:cs="Calibri"/>
                <w:sz w:val="24"/>
                <w:szCs w:val="24"/>
              </w:rPr>
            </w:pPr>
            <w:r w:rsidRPr="00AA3169">
              <w:rPr>
                <w:rFonts w:ascii="Calibri" w:hAnsi="Calibri" w:cs="Calibri"/>
                <w:sz w:val="24"/>
                <w:szCs w:val="24"/>
              </w:rPr>
              <w:t>Email address</w:t>
            </w:r>
            <w:r w:rsidR="00D92765">
              <w:rPr>
                <w:rFonts w:ascii="Calibri" w:hAnsi="Calibri" w:cs="Calibri"/>
                <w:sz w:val="24"/>
                <w:szCs w:val="24"/>
              </w:rPr>
              <w:t xml:space="preserve"> for Invoice if different to above</w:t>
            </w:r>
            <w:r w:rsidR="00824DFF">
              <w:rPr>
                <w:rFonts w:ascii="Calibri" w:hAnsi="Calibri" w:cs="Calibri"/>
                <w:sz w:val="24"/>
                <w:szCs w:val="24"/>
              </w:rPr>
              <w:t>:</w:t>
            </w:r>
          </w:p>
          <w:p w14:paraId="2D941116" w14:textId="6B036915" w:rsidR="00D92765" w:rsidRPr="00AA3169" w:rsidRDefault="00D92765">
            <w:pPr>
              <w:pStyle w:val="TableContents"/>
              <w:rPr>
                <w:rFonts w:ascii="Calibri" w:hAnsi="Calibri" w:cs="Calibri"/>
                <w:sz w:val="24"/>
                <w:szCs w:val="24"/>
              </w:rPr>
            </w:pPr>
          </w:p>
        </w:tc>
      </w:tr>
      <w:tr w:rsidR="00E94EFD" w:rsidRPr="00AA3169" w14:paraId="47FC7659" w14:textId="77777777" w:rsidTr="00A20507">
        <w:trPr>
          <w:trHeight w:val="531"/>
        </w:trPr>
        <w:tc>
          <w:tcPr>
            <w:tcW w:w="5387" w:type="dxa"/>
            <w:gridSpan w:val="3"/>
            <w:tcBorders>
              <w:left w:val="single" w:sz="1" w:space="0" w:color="000000"/>
              <w:bottom w:val="single" w:sz="1" w:space="0" w:color="000000"/>
              <w:right w:val="single" w:sz="1" w:space="0" w:color="000000"/>
            </w:tcBorders>
            <w:shd w:val="clear" w:color="auto" w:fill="auto"/>
          </w:tcPr>
          <w:p w14:paraId="1B0C4CF2" w14:textId="6DB73F57" w:rsidR="00E94EFD" w:rsidRPr="00AA3169" w:rsidRDefault="00E94EFD" w:rsidP="00E94EFD">
            <w:pPr>
              <w:pStyle w:val="TableContents"/>
              <w:rPr>
                <w:rFonts w:ascii="Calibri" w:hAnsi="Calibri" w:cs="Calibri"/>
                <w:sz w:val="24"/>
                <w:szCs w:val="24"/>
              </w:rPr>
            </w:pPr>
            <w:r w:rsidRPr="00AA3169">
              <w:rPr>
                <w:rFonts w:ascii="Calibri" w:hAnsi="Calibri" w:cs="Calibri"/>
                <w:sz w:val="24"/>
                <w:szCs w:val="24"/>
              </w:rPr>
              <w:t xml:space="preserve">Room </w:t>
            </w:r>
            <w:r w:rsidR="00824DFF">
              <w:rPr>
                <w:rFonts w:ascii="Calibri" w:hAnsi="Calibri" w:cs="Calibri"/>
                <w:sz w:val="24"/>
                <w:szCs w:val="24"/>
              </w:rPr>
              <w:t>r</w:t>
            </w:r>
            <w:r w:rsidRPr="00AA3169">
              <w:rPr>
                <w:rFonts w:ascii="Calibri" w:hAnsi="Calibri" w:cs="Calibri"/>
                <w:sz w:val="24"/>
                <w:szCs w:val="24"/>
              </w:rPr>
              <w:t>equired if known</w:t>
            </w:r>
            <w:r w:rsidR="00824DFF">
              <w:rPr>
                <w:rFonts w:ascii="Calibri" w:hAnsi="Calibri" w:cs="Calibri"/>
                <w:sz w:val="24"/>
                <w:szCs w:val="24"/>
              </w:rPr>
              <w:t>:</w:t>
            </w:r>
            <w:r w:rsidRPr="00AA3169">
              <w:rPr>
                <w:rFonts w:ascii="Calibri" w:hAnsi="Calibri" w:cs="Calibri"/>
                <w:sz w:val="24"/>
                <w:szCs w:val="24"/>
              </w:rPr>
              <w:t xml:space="preserve">  </w:t>
            </w:r>
          </w:p>
        </w:tc>
        <w:tc>
          <w:tcPr>
            <w:tcW w:w="5311" w:type="dxa"/>
            <w:tcBorders>
              <w:left w:val="single" w:sz="1" w:space="0" w:color="000000"/>
              <w:bottom w:val="single" w:sz="1" w:space="0" w:color="000000"/>
              <w:right w:val="single" w:sz="1" w:space="0" w:color="000000"/>
            </w:tcBorders>
            <w:shd w:val="clear" w:color="auto" w:fill="auto"/>
          </w:tcPr>
          <w:p w14:paraId="673ADBE6" w14:textId="184D2EFF" w:rsidR="00824DFF" w:rsidRDefault="00E94EFD" w:rsidP="00E94EFD">
            <w:pPr>
              <w:pStyle w:val="TableContents"/>
              <w:rPr>
                <w:rFonts w:ascii="Calibri" w:hAnsi="Calibri" w:cs="Calibri"/>
                <w:sz w:val="24"/>
                <w:szCs w:val="24"/>
              </w:rPr>
            </w:pPr>
            <w:r w:rsidRPr="00AA3169">
              <w:rPr>
                <w:rFonts w:ascii="Calibri" w:hAnsi="Calibri" w:cs="Calibri"/>
                <w:sz w:val="24"/>
                <w:szCs w:val="24"/>
              </w:rPr>
              <w:t>If unsure of room capacity please visit website</w:t>
            </w:r>
            <w:r w:rsidR="00824DFF">
              <w:rPr>
                <w:rFonts w:ascii="Calibri" w:hAnsi="Calibri" w:cs="Calibri"/>
                <w:sz w:val="24"/>
                <w:szCs w:val="24"/>
              </w:rPr>
              <w:t>:</w:t>
            </w:r>
          </w:p>
          <w:p w14:paraId="41F0A526" w14:textId="4090D64A" w:rsidR="00E94EFD" w:rsidRPr="00AA3169" w:rsidRDefault="00824DFF" w:rsidP="00E94EFD">
            <w:pPr>
              <w:pStyle w:val="TableContents"/>
              <w:rPr>
                <w:rFonts w:ascii="Calibri" w:hAnsi="Calibri" w:cs="Calibri"/>
                <w:sz w:val="24"/>
                <w:szCs w:val="24"/>
              </w:rPr>
            </w:pPr>
            <w:r>
              <w:rPr>
                <w:rFonts w:ascii="Calibri" w:hAnsi="Calibri" w:cs="Calibri"/>
                <w:sz w:val="24"/>
                <w:szCs w:val="24"/>
              </w:rPr>
              <w:t>www.wakehouse.org.uk</w:t>
            </w:r>
            <w:r w:rsidR="00E94EFD" w:rsidRPr="00AA3169">
              <w:rPr>
                <w:rFonts w:ascii="Calibri" w:hAnsi="Calibri" w:cs="Calibri"/>
                <w:sz w:val="24"/>
                <w:szCs w:val="24"/>
              </w:rPr>
              <w:t xml:space="preserve"> </w:t>
            </w:r>
          </w:p>
        </w:tc>
      </w:tr>
      <w:tr w:rsidR="003F7756" w:rsidRPr="00AA3169" w14:paraId="627141CA"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3B55227A" w14:textId="6F876B6D" w:rsidR="003F7756" w:rsidRPr="00AA3169" w:rsidRDefault="003F7756">
            <w:pPr>
              <w:pStyle w:val="TableContents"/>
              <w:rPr>
                <w:rFonts w:ascii="Calibri" w:hAnsi="Calibri" w:cs="Calibri"/>
                <w:sz w:val="24"/>
                <w:szCs w:val="24"/>
              </w:rPr>
            </w:pPr>
            <w:r w:rsidRPr="00AA3169">
              <w:rPr>
                <w:rFonts w:ascii="Calibri" w:hAnsi="Calibri" w:cs="Calibri"/>
                <w:sz w:val="24"/>
                <w:szCs w:val="24"/>
              </w:rPr>
              <w:t>Day(s) / Date(s) required</w:t>
            </w:r>
            <w:r w:rsidR="00824DFF">
              <w:rPr>
                <w:rFonts w:ascii="Calibri" w:hAnsi="Calibri" w:cs="Calibri"/>
                <w:sz w:val="24"/>
                <w:szCs w:val="24"/>
              </w:rPr>
              <w:t>:</w:t>
            </w:r>
          </w:p>
          <w:p w14:paraId="4C187C9C" w14:textId="77777777" w:rsidR="003F7756" w:rsidRPr="00AA3169" w:rsidRDefault="003F7756">
            <w:pPr>
              <w:pStyle w:val="TableContents"/>
              <w:rPr>
                <w:rFonts w:ascii="Calibri" w:hAnsi="Calibri" w:cs="Calibri"/>
                <w:sz w:val="24"/>
                <w:szCs w:val="24"/>
              </w:rPr>
            </w:pPr>
          </w:p>
        </w:tc>
      </w:tr>
      <w:tr w:rsidR="003F7756" w:rsidRPr="00AA3169" w14:paraId="33AB3763"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2DF5C969" w14:textId="2F32301E" w:rsidR="003F7756" w:rsidRPr="005C5C18" w:rsidRDefault="003F7756">
            <w:pPr>
              <w:pStyle w:val="TableContents"/>
              <w:rPr>
                <w:rFonts w:ascii="Symbol" w:hAnsi="Symbol" w:cs="Calibri"/>
                <w:sz w:val="24"/>
                <w:szCs w:val="24"/>
              </w:rPr>
            </w:pPr>
            <w:r w:rsidRPr="00AA3169">
              <w:rPr>
                <w:rFonts w:ascii="Calibri" w:hAnsi="Calibri" w:cs="Calibri"/>
                <w:sz w:val="24"/>
                <w:szCs w:val="24"/>
              </w:rPr>
              <w:t xml:space="preserve">Times </w:t>
            </w:r>
            <w:r w:rsidR="00824DFF">
              <w:rPr>
                <w:rFonts w:ascii="Calibri" w:hAnsi="Calibri" w:cs="Calibri"/>
                <w:sz w:val="24"/>
                <w:szCs w:val="24"/>
              </w:rPr>
              <w:t>r</w:t>
            </w:r>
            <w:r w:rsidRPr="00AA3169">
              <w:rPr>
                <w:rFonts w:ascii="Calibri" w:hAnsi="Calibri" w:cs="Calibri"/>
                <w:sz w:val="24"/>
                <w:szCs w:val="24"/>
              </w:rPr>
              <w:t>equired</w:t>
            </w:r>
            <w:r w:rsidR="00824DFF">
              <w:rPr>
                <w:rFonts w:ascii="Calibri" w:hAnsi="Calibri" w:cs="Calibri"/>
                <w:sz w:val="24"/>
                <w:szCs w:val="24"/>
              </w:rPr>
              <w:t>:</w:t>
            </w:r>
          </w:p>
          <w:p w14:paraId="493C919E" w14:textId="77777777" w:rsidR="003F7756" w:rsidRPr="00AA3169" w:rsidRDefault="003F7756">
            <w:pPr>
              <w:pStyle w:val="TableContents"/>
              <w:rPr>
                <w:rFonts w:ascii="Calibri" w:hAnsi="Calibri" w:cs="Calibri"/>
                <w:sz w:val="24"/>
                <w:szCs w:val="24"/>
              </w:rPr>
            </w:pPr>
          </w:p>
        </w:tc>
      </w:tr>
      <w:tr w:rsidR="003F7756" w:rsidRPr="00AA3169" w14:paraId="25A1D500" w14:textId="77777777" w:rsidTr="00824DFF">
        <w:trPr>
          <w:trHeight w:val="635"/>
        </w:trPr>
        <w:tc>
          <w:tcPr>
            <w:tcW w:w="10698" w:type="dxa"/>
            <w:gridSpan w:val="4"/>
            <w:tcBorders>
              <w:left w:val="single" w:sz="1" w:space="0" w:color="000000"/>
              <w:bottom w:val="single" w:sz="1" w:space="0" w:color="000000"/>
              <w:right w:val="single" w:sz="1" w:space="0" w:color="000000"/>
            </w:tcBorders>
            <w:shd w:val="clear" w:color="auto" w:fill="auto"/>
          </w:tcPr>
          <w:p w14:paraId="4A789466"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Equipment required</w:t>
            </w:r>
            <w:r w:rsidR="00CB7483" w:rsidRPr="00AA3169">
              <w:rPr>
                <w:rFonts w:ascii="Calibri" w:hAnsi="Calibri" w:cs="Calibri"/>
                <w:sz w:val="24"/>
                <w:szCs w:val="24"/>
              </w:rPr>
              <w:t xml:space="preserve"> – Please tick:</w:t>
            </w:r>
          </w:p>
          <w:p w14:paraId="0E211150" w14:textId="3F15C1A3" w:rsidR="003F7756" w:rsidRPr="00AA3169" w:rsidRDefault="00E94EFD" w:rsidP="00824DFF">
            <w:pPr>
              <w:pStyle w:val="TableContents"/>
              <w:rPr>
                <w:rFonts w:ascii="Calibri" w:hAnsi="Calibri" w:cs="Calibri"/>
                <w:sz w:val="24"/>
                <w:szCs w:val="24"/>
              </w:rPr>
            </w:pPr>
            <w:r w:rsidRPr="00AA3169">
              <w:rPr>
                <w:rFonts w:ascii="Calibri" w:hAnsi="Calibri" w:cs="Calibri"/>
                <w:sz w:val="24"/>
                <w:szCs w:val="24"/>
              </w:rPr>
              <w:t>Flip Chart Holder</w:t>
            </w:r>
            <w:r w:rsidR="00824DFF">
              <w:rPr>
                <w:rFonts w:ascii="Calibri" w:hAnsi="Calibri" w:cs="Calibri"/>
                <w:sz w:val="24"/>
                <w:szCs w:val="24"/>
              </w:rPr>
              <w:t>;</w:t>
            </w:r>
            <w:r w:rsidRPr="00AA3169">
              <w:rPr>
                <w:rFonts w:ascii="Calibri" w:hAnsi="Calibri" w:cs="Calibri"/>
                <w:sz w:val="24"/>
                <w:szCs w:val="24"/>
              </w:rPr>
              <w:t xml:space="preserve">            Powerpoint</w:t>
            </w:r>
            <w:r w:rsidR="00F43AAB">
              <w:rPr>
                <w:rFonts w:ascii="Calibri" w:hAnsi="Calibri" w:cs="Calibri"/>
                <w:sz w:val="24"/>
                <w:szCs w:val="24"/>
              </w:rPr>
              <w:t xml:space="preserve"> </w:t>
            </w:r>
            <w:r w:rsidRPr="00AA3169">
              <w:rPr>
                <w:rFonts w:ascii="Calibri" w:hAnsi="Calibri" w:cs="Calibri"/>
                <w:sz w:val="24"/>
                <w:szCs w:val="24"/>
              </w:rPr>
              <w:t xml:space="preserve"> Projector;         Whiteboard</w:t>
            </w:r>
            <w:r w:rsidR="00CB7483" w:rsidRPr="00AA3169">
              <w:rPr>
                <w:rFonts w:ascii="Calibri" w:hAnsi="Calibri" w:cs="Calibri"/>
                <w:sz w:val="24"/>
                <w:szCs w:val="24"/>
              </w:rPr>
              <w:t xml:space="preserve">;     </w:t>
            </w:r>
          </w:p>
        </w:tc>
      </w:tr>
      <w:tr w:rsidR="003F7756" w:rsidRPr="00AA3169" w14:paraId="202CA82F" w14:textId="77777777" w:rsidTr="00A20507">
        <w:tc>
          <w:tcPr>
            <w:tcW w:w="4320" w:type="dxa"/>
            <w:tcBorders>
              <w:left w:val="single" w:sz="1" w:space="0" w:color="000000"/>
              <w:bottom w:val="single" w:sz="1" w:space="0" w:color="000000"/>
            </w:tcBorders>
            <w:shd w:val="clear" w:color="auto" w:fill="auto"/>
          </w:tcPr>
          <w:p w14:paraId="4C75178C" w14:textId="77777777" w:rsidR="003F7756" w:rsidRPr="00AA3169" w:rsidRDefault="003F7756">
            <w:pPr>
              <w:pStyle w:val="TableContents"/>
              <w:rPr>
                <w:rFonts w:ascii="Calibri" w:hAnsi="Calibri" w:cs="Calibri"/>
                <w:sz w:val="24"/>
                <w:szCs w:val="24"/>
              </w:rPr>
            </w:pPr>
            <w:r w:rsidRPr="00AA3169">
              <w:rPr>
                <w:rFonts w:ascii="Calibri" w:hAnsi="Calibri" w:cs="Calibri"/>
                <w:sz w:val="24"/>
                <w:szCs w:val="24"/>
              </w:rPr>
              <w:t>Use of the kitchen required? YES / NO</w:t>
            </w:r>
          </w:p>
        </w:tc>
        <w:tc>
          <w:tcPr>
            <w:tcW w:w="6378" w:type="dxa"/>
            <w:gridSpan w:val="3"/>
            <w:tcBorders>
              <w:left w:val="single" w:sz="1" w:space="0" w:color="000000"/>
              <w:bottom w:val="single" w:sz="1" w:space="0" w:color="000000"/>
              <w:right w:val="single" w:sz="1" w:space="0" w:color="000000"/>
            </w:tcBorders>
            <w:shd w:val="clear" w:color="auto" w:fill="auto"/>
          </w:tcPr>
          <w:p w14:paraId="431538B1" w14:textId="77777777" w:rsidR="00CB7483" w:rsidRPr="00AA3169" w:rsidRDefault="00CB7483">
            <w:pPr>
              <w:pStyle w:val="TableContents"/>
              <w:rPr>
                <w:rFonts w:ascii="Calibri" w:hAnsi="Calibri" w:cs="Calibri"/>
                <w:sz w:val="24"/>
                <w:szCs w:val="24"/>
              </w:rPr>
            </w:pPr>
          </w:p>
        </w:tc>
      </w:tr>
      <w:tr w:rsidR="003F7756" w:rsidRPr="00AA3169" w14:paraId="1E16391E"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6C3CCA4B" w14:textId="2A05E458" w:rsidR="003F7756" w:rsidRPr="00AA3169" w:rsidRDefault="003F7756">
            <w:pPr>
              <w:pStyle w:val="TableContents"/>
              <w:rPr>
                <w:rFonts w:ascii="Calibri" w:hAnsi="Calibri" w:cs="Calibri"/>
                <w:sz w:val="24"/>
                <w:szCs w:val="24"/>
              </w:rPr>
            </w:pPr>
            <w:r w:rsidRPr="00AA3169">
              <w:rPr>
                <w:rFonts w:ascii="Calibri" w:hAnsi="Calibri" w:cs="Calibri"/>
                <w:sz w:val="24"/>
                <w:szCs w:val="24"/>
              </w:rPr>
              <w:t>Estimated numbers attending</w:t>
            </w:r>
            <w:r w:rsidR="00824DFF">
              <w:rPr>
                <w:rFonts w:ascii="Calibri" w:hAnsi="Calibri" w:cs="Calibri"/>
                <w:sz w:val="24"/>
                <w:szCs w:val="24"/>
              </w:rPr>
              <w:t>:</w:t>
            </w:r>
          </w:p>
          <w:p w14:paraId="73299A6D" w14:textId="77777777" w:rsidR="003F7756" w:rsidRPr="00AA3169" w:rsidRDefault="003F7756">
            <w:pPr>
              <w:pStyle w:val="TableContents"/>
              <w:rPr>
                <w:rFonts w:ascii="Calibri" w:hAnsi="Calibri" w:cs="Calibri"/>
                <w:sz w:val="24"/>
                <w:szCs w:val="24"/>
              </w:rPr>
            </w:pPr>
          </w:p>
        </w:tc>
      </w:tr>
      <w:tr w:rsidR="009B073F" w:rsidRPr="00AA3169" w14:paraId="0684CCC2" w14:textId="77777777" w:rsidTr="00A20507">
        <w:trPr>
          <w:trHeight w:val="427"/>
        </w:trPr>
        <w:tc>
          <w:tcPr>
            <w:tcW w:w="10698" w:type="dxa"/>
            <w:gridSpan w:val="4"/>
            <w:tcBorders>
              <w:left w:val="single" w:sz="1" w:space="0" w:color="000000"/>
              <w:bottom w:val="single" w:sz="1" w:space="0" w:color="000000"/>
              <w:right w:val="single" w:sz="1" w:space="0" w:color="000000"/>
            </w:tcBorders>
            <w:shd w:val="clear" w:color="auto" w:fill="auto"/>
          </w:tcPr>
          <w:p w14:paraId="5599EE91" w14:textId="77777777" w:rsidR="005409D0" w:rsidRPr="00AA3169" w:rsidRDefault="009B073F">
            <w:pPr>
              <w:pStyle w:val="TableContents"/>
              <w:rPr>
                <w:rFonts w:ascii="Calibri" w:hAnsi="Calibri" w:cs="Calibri"/>
                <w:sz w:val="24"/>
                <w:szCs w:val="24"/>
              </w:rPr>
            </w:pPr>
            <w:r w:rsidRPr="00AA3169">
              <w:rPr>
                <w:rFonts w:ascii="Calibri" w:hAnsi="Calibri" w:cs="Calibri"/>
                <w:sz w:val="24"/>
                <w:szCs w:val="24"/>
              </w:rPr>
              <w:t>Music used:  YES/NO (if yes an additional fee of 50p per hour will be added to the hire fees</w:t>
            </w:r>
            <w:r w:rsidR="00363544" w:rsidRPr="00AA3169">
              <w:rPr>
                <w:rFonts w:ascii="Calibri" w:hAnsi="Calibri" w:cs="Calibri"/>
                <w:sz w:val="24"/>
                <w:szCs w:val="24"/>
              </w:rPr>
              <w:t xml:space="preserve"> – </w:t>
            </w:r>
          </w:p>
          <w:p w14:paraId="0D621323" w14:textId="77777777" w:rsidR="009B073F" w:rsidRPr="00AA3169" w:rsidRDefault="009B073F" w:rsidP="00A20507">
            <w:pPr>
              <w:pStyle w:val="TableContents"/>
              <w:rPr>
                <w:rFonts w:ascii="Calibri" w:hAnsi="Calibri" w:cs="Calibri"/>
                <w:sz w:val="24"/>
                <w:szCs w:val="24"/>
              </w:rPr>
            </w:pPr>
          </w:p>
        </w:tc>
      </w:tr>
      <w:tr w:rsidR="003F7756" w:rsidRPr="00AA3169" w14:paraId="6C5ABFE5" w14:textId="77777777" w:rsidTr="00A20507">
        <w:tc>
          <w:tcPr>
            <w:tcW w:w="10698" w:type="dxa"/>
            <w:gridSpan w:val="4"/>
            <w:tcBorders>
              <w:left w:val="single" w:sz="1" w:space="0" w:color="000000"/>
              <w:bottom w:val="single" w:sz="1" w:space="0" w:color="000000"/>
              <w:right w:val="single" w:sz="1" w:space="0" w:color="000000"/>
            </w:tcBorders>
            <w:shd w:val="clear" w:color="auto" w:fill="auto"/>
          </w:tcPr>
          <w:p w14:paraId="2FAFD3F1" w14:textId="77777777" w:rsidR="00A20507" w:rsidRPr="00AA3169" w:rsidRDefault="00A20507">
            <w:pPr>
              <w:pStyle w:val="TableContents"/>
              <w:rPr>
                <w:rFonts w:ascii="Calibri" w:hAnsi="Calibri" w:cs="Calibri"/>
                <w:b/>
                <w:sz w:val="24"/>
                <w:szCs w:val="24"/>
              </w:rPr>
            </w:pPr>
            <w:r w:rsidRPr="00AA3169">
              <w:rPr>
                <w:rFonts w:ascii="Calibri" w:hAnsi="Calibri" w:cs="Calibri"/>
                <w:b/>
                <w:sz w:val="24"/>
                <w:szCs w:val="24"/>
              </w:rPr>
              <w:t>For Office Use</w:t>
            </w:r>
          </w:p>
          <w:p w14:paraId="07629780" w14:textId="77777777" w:rsidR="003F7756" w:rsidRPr="00AA3169" w:rsidRDefault="009B073F">
            <w:pPr>
              <w:pStyle w:val="TableContents"/>
              <w:rPr>
                <w:rFonts w:ascii="Calibri" w:hAnsi="Calibri" w:cs="Calibri"/>
                <w:sz w:val="24"/>
                <w:szCs w:val="24"/>
              </w:rPr>
            </w:pPr>
            <w:r w:rsidRPr="00AA3169">
              <w:rPr>
                <w:rFonts w:ascii="Calibri" w:hAnsi="Calibri" w:cs="Calibri"/>
                <w:sz w:val="24"/>
                <w:szCs w:val="24"/>
              </w:rPr>
              <w:t>Hire Fees -      Room: £                                              PRS/PPL Addition:£</w:t>
            </w:r>
          </w:p>
        </w:tc>
      </w:tr>
    </w:tbl>
    <w:p w14:paraId="7080AF72" w14:textId="77777777" w:rsidR="00F34A18" w:rsidRDefault="005C5C18" w:rsidP="00A23D56">
      <w:pPr>
        <w:pStyle w:val="Default"/>
        <w:rPr>
          <w:rFonts w:ascii="Calibri" w:hAnsi="Calibri" w:cs="Calibri"/>
          <w:b/>
          <w:bCs/>
          <w:color w:val="FF0000"/>
          <w:sz w:val="20"/>
          <w:szCs w:val="20"/>
        </w:rPr>
      </w:pPr>
      <w:r>
        <w:rPr>
          <w:rFonts w:ascii="Calibri" w:hAnsi="Calibri" w:cs="Calibri"/>
          <w:b/>
          <w:bCs/>
          <w:color w:val="FF0000"/>
          <w:sz w:val="20"/>
          <w:szCs w:val="20"/>
        </w:rPr>
        <w:tab/>
      </w:r>
      <w:r>
        <w:rPr>
          <w:rFonts w:ascii="Calibri" w:hAnsi="Calibri" w:cs="Calibri"/>
          <w:b/>
          <w:bCs/>
          <w:color w:val="FF0000"/>
          <w:sz w:val="20"/>
          <w:szCs w:val="20"/>
        </w:rPr>
        <w:tab/>
        <w:t xml:space="preserve">    </w:t>
      </w:r>
      <w:r w:rsidR="00F34A18" w:rsidRPr="00AA3169">
        <w:rPr>
          <w:rFonts w:ascii="Calibri" w:hAnsi="Calibri" w:cs="Calibri"/>
          <w:b/>
          <w:bCs/>
          <w:color w:val="FF0000"/>
          <w:sz w:val="20"/>
          <w:szCs w:val="20"/>
        </w:rPr>
        <w:t xml:space="preserve"> </w:t>
      </w:r>
    </w:p>
    <w:p w14:paraId="13D7A0FA" w14:textId="77777777" w:rsidR="00A20507" w:rsidRPr="00AA3169" w:rsidRDefault="003F7756">
      <w:pPr>
        <w:pStyle w:val="Title"/>
        <w:jc w:val="left"/>
        <w:rPr>
          <w:rFonts w:ascii="Calibri" w:hAnsi="Calibri" w:cs="Calibri"/>
        </w:rPr>
      </w:pPr>
      <w:r w:rsidRPr="00AA3169">
        <w:rPr>
          <w:rFonts w:ascii="Calibri" w:hAnsi="Calibri" w:cs="Calibri"/>
          <w:b w:val="0"/>
          <w:bCs w:val="0"/>
        </w:rPr>
        <w:t xml:space="preserve">I confirm that I have read and understood the terms and conditions of hire of Wake House as specified on the bookings form. </w:t>
      </w:r>
      <w:r w:rsidRPr="00AA3169">
        <w:rPr>
          <w:rFonts w:ascii="Calibri" w:hAnsi="Calibri" w:cs="Calibri"/>
        </w:rPr>
        <w:t>I understand that fees are payable</w:t>
      </w:r>
      <w:r w:rsidR="00A20507" w:rsidRPr="00AA3169">
        <w:rPr>
          <w:rFonts w:ascii="Calibri" w:hAnsi="Calibri" w:cs="Calibri"/>
        </w:rPr>
        <w:t xml:space="preserve"> in full 7 days before the room is use.</w:t>
      </w:r>
    </w:p>
    <w:p w14:paraId="52475456" w14:textId="77777777" w:rsidR="003F7756" w:rsidRPr="00AA3169" w:rsidRDefault="00A20507">
      <w:pPr>
        <w:pStyle w:val="Title"/>
        <w:jc w:val="left"/>
        <w:rPr>
          <w:rFonts w:ascii="Calibri" w:hAnsi="Calibri" w:cs="Calibri"/>
          <w:b w:val="0"/>
          <w:bCs w:val="0"/>
        </w:rPr>
      </w:pPr>
      <w:r w:rsidRPr="00AA3169">
        <w:rPr>
          <w:rFonts w:ascii="Calibri" w:hAnsi="Calibri" w:cs="Calibri"/>
          <w:b w:val="0"/>
          <w:bCs w:val="0"/>
        </w:rPr>
        <w:t xml:space="preserve">Please remember </w:t>
      </w:r>
      <w:r w:rsidR="003F7756" w:rsidRPr="00AA3169">
        <w:rPr>
          <w:rFonts w:ascii="Calibri" w:hAnsi="Calibri" w:cs="Calibri"/>
          <w:b w:val="0"/>
          <w:bCs w:val="0"/>
        </w:rPr>
        <w:t xml:space="preserve">that the contact on the day is to sign in on entry to the building, and out when they leave and it is their responsibility to ensure all are accounted for in their group in case of an evacuation of the building. Please also be reminded that it is the </w:t>
      </w:r>
      <w:r w:rsidR="009B073F" w:rsidRPr="00AA3169">
        <w:rPr>
          <w:rFonts w:ascii="Calibri" w:hAnsi="Calibri" w:cs="Calibri"/>
          <w:b w:val="0"/>
          <w:bCs w:val="0"/>
        </w:rPr>
        <w:t>hirers’</w:t>
      </w:r>
      <w:r w:rsidR="003F7756" w:rsidRPr="00AA3169">
        <w:rPr>
          <w:rFonts w:ascii="Calibri" w:hAnsi="Calibri" w:cs="Calibri"/>
          <w:b w:val="0"/>
          <w:bCs w:val="0"/>
        </w:rPr>
        <w:t xml:space="preserve"> responsibility to put up and take down any tables and move chairs to the required positions unless a room set up has been requested on the booking form.</w:t>
      </w:r>
    </w:p>
    <w:p w14:paraId="157B45F4" w14:textId="77777777" w:rsidR="003F7756" w:rsidRPr="00AA3169" w:rsidRDefault="003F7756">
      <w:pPr>
        <w:pStyle w:val="Subtitle"/>
        <w:rPr>
          <w:rFonts w:ascii="Calibri" w:hAnsi="Calibri" w:cs="Calibri"/>
          <w:b w:val="0"/>
          <w:bCs w:val="0"/>
        </w:rPr>
      </w:pPr>
    </w:p>
    <w:p w14:paraId="35376BE5" w14:textId="49BC44F9" w:rsidR="003F7756" w:rsidRPr="00AA3169" w:rsidRDefault="003F7756">
      <w:pPr>
        <w:pStyle w:val="BodyText"/>
        <w:rPr>
          <w:rFonts w:ascii="Calibri" w:hAnsi="Calibri" w:cs="Calibri"/>
        </w:rPr>
      </w:pPr>
      <w:r w:rsidRPr="00AA3169">
        <w:rPr>
          <w:rFonts w:ascii="Calibri" w:hAnsi="Calibri" w:cs="Calibri"/>
        </w:rPr>
        <w:t>Signed.....................................................................................</w:t>
      </w:r>
      <w:r w:rsidR="00A23D56">
        <w:rPr>
          <w:rFonts w:ascii="Calibri" w:hAnsi="Calibri" w:cs="Calibri"/>
        </w:rPr>
        <w:t xml:space="preserve">       </w:t>
      </w:r>
      <w:r w:rsidRPr="00AA3169">
        <w:rPr>
          <w:rFonts w:ascii="Calibri" w:hAnsi="Calibri" w:cs="Calibri"/>
        </w:rPr>
        <w:t>Date:.................................</w:t>
      </w:r>
      <w:r w:rsidR="00824DFF">
        <w:rPr>
          <w:rFonts w:ascii="Calibri" w:hAnsi="Calibri" w:cs="Calibri"/>
        </w:rPr>
        <w:t xml:space="preserve">     Revised February 2023</w:t>
      </w:r>
    </w:p>
    <w:p w14:paraId="2A330A42" w14:textId="77777777" w:rsidR="003F7756" w:rsidRPr="00AA3169" w:rsidRDefault="003F7756">
      <w:pPr>
        <w:pStyle w:val="Footer"/>
        <w:jc w:val="center"/>
        <w:rPr>
          <w:rFonts w:ascii="Calibri" w:hAnsi="Calibri" w:cs="Calibri"/>
          <w:color w:val="800000"/>
        </w:rPr>
      </w:pPr>
      <w:r w:rsidRPr="00E17027">
        <w:rPr>
          <w:rFonts w:ascii="Calibri" w:hAnsi="Calibri" w:cs="Calibri"/>
          <w:color w:val="800000"/>
        </w:rPr>
        <w:t xml:space="preserve">Telephone: Bourne (01778) </w:t>
      </w:r>
      <w:r w:rsidR="00A23D56" w:rsidRPr="00E17027">
        <w:rPr>
          <w:rFonts w:ascii="Calibri" w:hAnsi="Calibri" w:cs="Calibri"/>
          <w:color w:val="800000"/>
        </w:rPr>
        <w:t>782224</w:t>
      </w:r>
    </w:p>
    <w:p w14:paraId="48E14EE2" w14:textId="069BFE22" w:rsidR="00DF7CA1" w:rsidRPr="00AA3169" w:rsidRDefault="003F7756" w:rsidP="00CF2B95">
      <w:pPr>
        <w:pStyle w:val="Footer"/>
        <w:jc w:val="center"/>
        <w:rPr>
          <w:rFonts w:ascii="Calibri" w:hAnsi="Calibri" w:cs="Calibri"/>
          <w:b/>
          <w:bCs/>
          <w:sz w:val="23"/>
          <w:szCs w:val="23"/>
        </w:rPr>
      </w:pPr>
      <w:r w:rsidRPr="00AA3169">
        <w:rPr>
          <w:rFonts w:ascii="Calibri" w:hAnsi="Calibri" w:cs="Calibri"/>
          <w:color w:val="800000"/>
        </w:rPr>
        <w:t>Registered Charity No. 1079939 Company Registration No 03755942</w:t>
      </w:r>
    </w:p>
    <w:sectPr w:rsidR="00DF7CA1" w:rsidRPr="00AA3169">
      <w:pgSz w:w="11906" w:h="16838"/>
      <w:pgMar w:top="288" w:right="34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1A974E2A"/>
    <w:multiLevelType w:val="multilevel"/>
    <w:tmpl w:val="E92491A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735A87"/>
    <w:multiLevelType w:val="multilevel"/>
    <w:tmpl w:val="8E8AD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3C0C05"/>
    <w:multiLevelType w:val="hybridMultilevel"/>
    <w:tmpl w:val="ADCABCAC"/>
    <w:lvl w:ilvl="0" w:tplc="363E6922">
      <w:start w:val="9"/>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C1071"/>
    <w:multiLevelType w:val="multilevel"/>
    <w:tmpl w:val="DC541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A74630"/>
    <w:multiLevelType w:val="multilevel"/>
    <w:tmpl w:val="919A2F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D22E39"/>
    <w:multiLevelType w:val="multilevel"/>
    <w:tmpl w:val="D40EBC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983A11"/>
    <w:multiLevelType w:val="multilevel"/>
    <w:tmpl w:val="6AA6C5C6"/>
    <w:lvl w:ilvl="0">
      <w:start w:val="1"/>
      <w:numFmt w:val="decimal"/>
      <w:pStyle w:val="Style1"/>
      <w:lvlText w:val="%1."/>
      <w:lvlJc w:val="left"/>
      <w:rPr>
        <w:rFonts w:ascii="Calibri" w:hAnsi="Calibri" w:cs="Times New Roman" w:hint="default"/>
        <w:b/>
        <w:i w:val="0"/>
        <w:sz w:val="22"/>
        <w:szCs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rPr>
        <w:rFonts w:ascii="Calibri" w:hAnsi="Calibri" w:cs="Times New Roman" w:hint="default"/>
        <w:b w:val="0"/>
        <w:i w:val="0"/>
        <w:color w:val="auto"/>
        <w:sz w:val="22"/>
        <w:szCs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rPr>
        <w:rFonts w:ascii="Calibri" w:hAnsi="Calibri"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3C040AC"/>
    <w:multiLevelType w:val="multilevel"/>
    <w:tmpl w:val="947A739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315596"/>
    <w:multiLevelType w:val="hybridMultilevel"/>
    <w:tmpl w:val="A978FA08"/>
    <w:lvl w:ilvl="0" w:tplc="27BE092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646CD7"/>
    <w:multiLevelType w:val="multilevel"/>
    <w:tmpl w:val="824406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07957683">
    <w:abstractNumId w:val="0"/>
  </w:num>
  <w:num w:numId="2" w16cid:durableId="1511524014">
    <w:abstractNumId w:val="7"/>
  </w:num>
  <w:num w:numId="3" w16cid:durableId="1664550473">
    <w:abstractNumId w:val="4"/>
  </w:num>
  <w:num w:numId="4" w16cid:durableId="1384258166">
    <w:abstractNumId w:val="2"/>
  </w:num>
  <w:num w:numId="5" w16cid:durableId="1482111427">
    <w:abstractNumId w:val="5"/>
  </w:num>
  <w:num w:numId="6" w16cid:durableId="928735156">
    <w:abstractNumId w:val="6"/>
  </w:num>
  <w:num w:numId="7" w16cid:durableId="1141120551">
    <w:abstractNumId w:val="8"/>
  </w:num>
  <w:num w:numId="8" w16cid:durableId="1893612045">
    <w:abstractNumId w:val="7"/>
    <w:lvlOverride w:ilvl="0">
      <w:startOverride w:val="9"/>
    </w:lvlOverride>
  </w:num>
  <w:num w:numId="9" w16cid:durableId="1197037535">
    <w:abstractNumId w:val="10"/>
  </w:num>
  <w:num w:numId="10" w16cid:durableId="1402559276">
    <w:abstractNumId w:val="9"/>
  </w:num>
  <w:num w:numId="11" w16cid:durableId="1881740571">
    <w:abstractNumId w:val="3"/>
  </w:num>
  <w:num w:numId="12" w16cid:durableId="1777142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A"/>
    <w:rsid w:val="00043CC3"/>
    <w:rsid w:val="000656B9"/>
    <w:rsid w:val="000B596B"/>
    <w:rsid w:val="000F0B9D"/>
    <w:rsid w:val="001A4251"/>
    <w:rsid w:val="001F15E8"/>
    <w:rsid w:val="002007A4"/>
    <w:rsid w:val="0023445A"/>
    <w:rsid w:val="002D2CE5"/>
    <w:rsid w:val="0030775D"/>
    <w:rsid w:val="003119B4"/>
    <w:rsid w:val="00344E1D"/>
    <w:rsid w:val="00363544"/>
    <w:rsid w:val="003921E7"/>
    <w:rsid w:val="003B00DA"/>
    <w:rsid w:val="003F7756"/>
    <w:rsid w:val="004265B5"/>
    <w:rsid w:val="004464E8"/>
    <w:rsid w:val="00503ABD"/>
    <w:rsid w:val="00505EAA"/>
    <w:rsid w:val="00515717"/>
    <w:rsid w:val="005409D0"/>
    <w:rsid w:val="00597016"/>
    <w:rsid w:val="005C5C18"/>
    <w:rsid w:val="00617BEE"/>
    <w:rsid w:val="006B74C0"/>
    <w:rsid w:val="006D3F93"/>
    <w:rsid w:val="00700E59"/>
    <w:rsid w:val="00824DFF"/>
    <w:rsid w:val="008526DD"/>
    <w:rsid w:val="00860207"/>
    <w:rsid w:val="008954DD"/>
    <w:rsid w:val="008C46C6"/>
    <w:rsid w:val="008C544E"/>
    <w:rsid w:val="008D3D1D"/>
    <w:rsid w:val="00907232"/>
    <w:rsid w:val="00911D1F"/>
    <w:rsid w:val="009841EE"/>
    <w:rsid w:val="009B073F"/>
    <w:rsid w:val="009D3179"/>
    <w:rsid w:val="009F41CB"/>
    <w:rsid w:val="00A12B46"/>
    <w:rsid w:val="00A20507"/>
    <w:rsid w:val="00A209A4"/>
    <w:rsid w:val="00A222D0"/>
    <w:rsid w:val="00A23D56"/>
    <w:rsid w:val="00A87730"/>
    <w:rsid w:val="00AA3169"/>
    <w:rsid w:val="00AA6A0B"/>
    <w:rsid w:val="00AF1CBF"/>
    <w:rsid w:val="00B21C26"/>
    <w:rsid w:val="00B36CE7"/>
    <w:rsid w:val="00BB2614"/>
    <w:rsid w:val="00BB5861"/>
    <w:rsid w:val="00BE4A3C"/>
    <w:rsid w:val="00BE4BF5"/>
    <w:rsid w:val="00C21A31"/>
    <w:rsid w:val="00C63F10"/>
    <w:rsid w:val="00CA2732"/>
    <w:rsid w:val="00CB7483"/>
    <w:rsid w:val="00CC720A"/>
    <w:rsid w:val="00CD7BFF"/>
    <w:rsid w:val="00CF2B95"/>
    <w:rsid w:val="00D563D3"/>
    <w:rsid w:val="00D56DD5"/>
    <w:rsid w:val="00D667E2"/>
    <w:rsid w:val="00D766D9"/>
    <w:rsid w:val="00D92765"/>
    <w:rsid w:val="00DF1894"/>
    <w:rsid w:val="00DF7CA1"/>
    <w:rsid w:val="00E109DB"/>
    <w:rsid w:val="00E17027"/>
    <w:rsid w:val="00E9330F"/>
    <w:rsid w:val="00E94EFD"/>
    <w:rsid w:val="00E96108"/>
    <w:rsid w:val="00EB1C27"/>
    <w:rsid w:val="00F34A18"/>
    <w:rsid w:val="00F43AAB"/>
    <w:rsid w:val="00F5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B33F0EB"/>
  <w15:chartTrackingRefBased/>
  <w15:docId w15:val="{B17E5C21-103D-40FC-99A5-5560BD2B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next w:val="Normal"/>
    <w:qFormat/>
    <w:pPr>
      <w:numPr>
        <w:numId w:val="1"/>
      </w:numPr>
      <w:suppressAutoHyphens/>
      <w:overflowPunct w:val="0"/>
      <w:autoSpaceDE w:val="0"/>
      <w:textAlignment w:val="baseline"/>
      <w:outlineLvl w:val="0"/>
    </w:pPr>
    <w:rPr>
      <w:rFonts w:eastAsia="Arial"/>
      <w:lang w:eastAsia="ar-SA"/>
    </w:rPr>
  </w:style>
  <w:style w:type="paragraph" w:styleId="Heading2">
    <w:name w:val="heading 2"/>
    <w:next w:val="Normal"/>
    <w:qFormat/>
    <w:pPr>
      <w:numPr>
        <w:ilvl w:val="1"/>
        <w:numId w:val="1"/>
      </w:numPr>
      <w:suppressAutoHyphens/>
      <w:overflowPunct w:val="0"/>
      <w:autoSpaceDE w:val="0"/>
      <w:textAlignment w:val="baseline"/>
      <w:outlineLvl w:val="1"/>
    </w:pPr>
    <w:rPr>
      <w:rFonts w:eastAsia="Arial"/>
      <w:lang w:eastAsia="ar-SA"/>
    </w:rPr>
  </w:style>
  <w:style w:type="paragraph" w:styleId="Heading3">
    <w:name w:val="heading 3"/>
    <w:next w:val="Normal"/>
    <w:qFormat/>
    <w:pPr>
      <w:numPr>
        <w:ilvl w:val="2"/>
        <w:numId w:val="1"/>
      </w:numPr>
      <w:suppressAutoHyphens/>
      <w:overflowPunct w:val="0"/>
      <w:autoSpaceDE w:val="0"/>
      <w:textAlignment w:val="baseline"/>
      <w:outlineLvl w:val="2"/>
    </w:pPr>
    <w:rPr>
      <w:rFonts w:eastAsia="Arial"/>
      <w:lang w:eastAsia="ar-SA"/>
    </w:rPr>
  </w:style>
  <w:style w:type="paragraph" w:styleId="Heading4">
    <w:name w:val="heading 4"/>
    <w:next w:val="Normal"/>
    <w:qFormat/>
    <w:pPr>
      <w:numPr>
        <w:ilvl w:val="3"/>
        <w:numId w:val="1"/>
      </w:numPr>
      <w:suppressAutoHyphens/>
      <w:overflowPunct w:val="0"/>
      <w:autoSpaceDE w:val="0"/>
      <w:textAlignment w:val="baseline"/>
      <w:outlineLvl w:val="3"/>
    </w:pPr>
    <w:rPr>
      <w:rFonts w:eastAsia="Arial"/>
      <w:lang w:eastAsia="ar-SA"/>
    </w:rPr>
  </w:style>
  <w:style w:type="paragraph" w:styleId="Heading5">
    <w:name w:val="heading 5"/>
    <w:next w:val="Normal"/>
    <w:qFormat/>
    <w:pPr>
      <w:numPr>
        <w:ilvl w:val="4"/>
        <w:numId w:val="1"/>
      </w:numPr>
      <w:suppressAutoHyphens/>
      <w:overflowPunct w:val="0"/>
      <w:autoSpaceDE w:val="0"/>
      <w:textAlignment w:val="baseline"/>
      <w:outlineLvl w:val="4"/>
    </w:pPr>
    <w:rPr>
      <w:rFonts w:eastAsia="Arial"/>
      <w:lang w:eastAsia="ar-SA"/>
    </w:rPr>
  </w:style>
  <w:style w:type="paragraph" w:styleId="Heading6">
    <w:name w:val="heading 6"/>
    <w:next w:val="Normal"/>
    <w:qFormat/>
    <w:pPr>
      <w:numPr>
        <w:ilvl w:val="5"/>
        <w:numId w:val="1"/>
      </w:numPr>
      <w:suppressAutoHyphens/>
      <w:overflowPunct w:val="0"/>
      <w:autoSpaceDE w:val="0"/>
      <w:textAlignment w:val="baseline"/>
      <w:outlineLvl w:val="5"/>
    </w:pPr>
    <w:rPr>
      <w:rFonts w:eastAsia="Arial"/>
      <w:lang w:eastAsia="ar-SA"/>
    </w:rPr>
  </w:style>
  <w:style w:type="paragraph" w:styleId="Heading7">
    <w:name w:val="heading 7"/>
    <w:next w:val="Normal"/>
    <w:qFormat/>
    <w:pPr>
      <w:numPr>
        <w:ilvl w:val="6"/>
        <w:numId w:val="1"/>
      </w:numPr>
      <w:suppressAutoHyphens/>
      <w:overflowPunct w:val="0"/>
      <w:autoSpaceDE w:val="0"/>
      <w:textAlignment w:val="baseline"/>
      <w:outlineLvl w:val="6"/>
    </w:pPr>
    <w:rPr>
      <w:rFonts w:eastAsia="Arial"/>
      <w:lang w:eastAsia="ar-SA"/>
    </w:rPr>
  </w:style>
  <w:style w:type="paragraph" w:styleId="Heading8">
    <w:name w:val="heading 8"/>
    <w:next w:val="Normal"/>
    <w:qFormat/>
    <w:pPr>
      <w:numPr>
        <w:ilvl w:val="7"/>
        <w:numId w:val="1"/>
      </w:numPr>
      <w:suppressAutoHyphens/>
      <w:overflowPunct w:val="0"/>
      <w:autoSpaceDE w:val="0"/>
      <w:textAlignment w:val="baseline"/>
      <w:outlineLvl w:val="7"/>
    </w:pPr>
    <w:rPr>
      <w:rFonts w:eastAsia="Arial"/>
      <w:lang w:eastAsia="ar-SA"/>
    </w:rPr>
  </w:style>
  <w:style w:type="paragraph" w:styleId="Heading9">
    <w:name w:val="heading 9"/>
    <w:next w:val="Normal"/>
    <w:qFormat/>
    <w:pPr>
      <w:numPr>
        <w:ilvl w:val="8"/>
        <w:numId w:val="1"/>
      </w:numPr>
      <w:suppressAutoHyphens/>
      <w:overflowPunct w:val="0"/>
      <w:autoSpaceDE w:val="0"/>
      <w:textAlignment w:val="baseline"/>
      <w:outlineLvl w:val="8"/>
    </w:pPr>
    <w:rPr>
      <w:rFonts w:eastAsia="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rPr>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24"/>
    </w:rPr>
  </w:style>
  <w:style w:type="paragraph" w:styleId="Subtitle">
    <w:name w:val="Subtitle"/>
    <w:basedOn w:val="Normal"/>
    <w:next w:val="BodyText"/>
    <w:qFormat/>
    <w:rPr>
      <w:b/>
      <w:bCs/>
      <w:sz w:val="22"/>
    </w:rPr>
  </w:style>
  <w:style w:type="paragraph" w:styleId="Footer">
    <w:name w:val="footer"/>
    <w:basedOn w:val="Normal"/>
    <w:pPr>
      <w:suppressLineNumbers/>
      <w:tabs>
        <w:tab w:val="center" w:pos="4153"/>
        <w:tab w:val="right" w:pos="8306"/>
      </w:tabs>
    </w:pPr>
  </w:style>
  <w:style w:type="paragraph" w:styleId="Header">
    <w:name w:val="header"/>
    <w:basedOn w:val="Normal"/>
    <w:pPr>
      <w:suppressLineNumbers/>
      <w:tabs>
        <w:tab w:val="center" w:pos="4153"/>
        <w:tab w:val="right" w:pos="8306"/>
      </w:tabs>
    </w:pPr>
  </w:style>
  <w:style w:type="paragraph" w:customStyle="1" w:styleId="TableContents">
    <w:name w:val="Table Contents"/>
    <w:basedOn w:val="Normal"/>
    <w:pPr>
      <w:suppressLineNumbers/>
    </w:pPr>
  </w:style>
  <w:style w:type="paragraph" w:customStyle="1" w:styleId="Default">
    <w:name w:val="Default"/>
    <w:rsid w:val="008C544E"/>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E9330F"/>
    <w:rPr>
      <w:rFonts w:ascii="Tahoma" w:hAnsi="Tahoma" w:cs="Tahoma"/>
      <w:sz w:val="16"/>
      <w:szCs w:val="16"/>
    </w:rPr>
  </w:style>
  <w:style w:type="character" w:customStyle="1" w:styleId="BalloonTextChar">
    <w:name w:val="Balloon Text Char"/>
    <w:link w:val="BalloonText"/>
    <w:uiPriority w:val="99"/>
    <w:semiHidden/>
    <w:rsid w:val="00E9330F"/>
    <w:rPr>
      <w:rFonts w:ascii="Tahoma" w:hAnsi="Tahoma" w:cs="Tahoma"/>
      <w:sz w:val="16"/>
      <w:szCs w:val="16"/>
      <w:lang w:eastAsia="ar-SA"/>
    </w:rPr>
  </w:style>
  <w:style w:type="character" w:styleId="Hyperlink">
    <w:name w:val="Hyperlink"/>
    <w:uiPriority w:val="99"/>
    <w:unhideWhenUsed/>
    <w:rsid w:val="001F15E8"/>
    <w:rPr>
      <w:color w:val="0000FF"/>
      <w:u w:val="single"/>
    </w:rPr>
  </w:style>
  <w:style w:type="character" w:styleId="UnresolvedMention">
    <w:name w:val="Unresolved Mention"/>
    <w:uiPriority w:val="99"/>
    <w:semiHidden/>
    <w:unhideWhenUsed/>
    <w:rsid w:val="00A209A4"/>
    <w:rPr>
      <w:color w:val="605E5C"/>
      <w:shd w:val="clear" w:color="auto" w:fill="E1DFDD"/>
    </w:rPr>
  </w:style>
  <w:style w:type="paragraph" w:customStyle="1" w:styleId="Style1">
    <w:name w:val="Style1"/>
    <w:basedOn w:val="Title"/>
    <w:link w:val="Style1Char"/>
    <w:qFormat/>
    <w:rsid w:val="00C21A31"/>
    <w:pPr>
      <w:keepNext/>
      <w:keepLines/>
      <w:numPr>
        <w:numId w:val="2"/>
      </w:numPr>
      <w:suppressAutoHyphens w:val="0"/>
      <w:autoSpaceDN w:val="0"/>
      <w:adjustRightInd w:val="0"/>
      <w:spacing w:before="120" w:after="120"/>
      <w:jc w:val="both"/>
    </w:pPr>
    <w:rPr>
      <w:rFonts w:ascii="Arial" w:hAnsi="Arial"/>
      <w:sz w:val="22"/>
      <w:lang w:eastAsia="en-US"/>
    </w:rPr>
  </w:style>
  <w:style w:type="paragraph" w:customStyle="1" w:styleId="Style2">
    <w:name w:val="Style2"/>
    <w:basedOn w:val="Normal"/>
    <w:link w:val="Style2Char"/>
    <w:qFormat/>
    <w:rsid w:val="00C21A31"/>
    <w:pPr>
      <w:widowControl w:val="0"/>
      <w:numPr>
        <w:ilvl w:val="2"/>
        <w:numId w:val="2"/>
      </w:numPr>
      <w:tabs>
        <w:tab w:val="num" w:pos="5671"/>
      </w:tabs>
      <w:suppressAutoHyphens w:val="0"/>
      <w:autoSpaceDN w:val="0"/>
      <w:adjustRightInd w:val="0"/>
      <w:spacing w:after="120"/>
      <w:ind w:left="5671"/>
      <w:jc w:val="both"/>
    </w:pPr>
    <w:rPr>
      <w:rFonts w:ascii="Arial" w:hAnsi="Arial"/>
      <w:sz w:val="22"/>
      <w:lang w:eastAsia="en-US"/>
    </w:rPr>
  </w:style>
  <w:style w:type="paragraph" w:customStyle="1" w:styleId="Style3a">
    <w:name w:val="Style3a"/>
    <w:basedOn w:val="Style311"/>
    <w:qFormat/>
    <w:rsid w:val="00C21A31"/>
    <w:pPr>
      <w:numPr>
        <w:ilvl w:val="5"/>
      </w:numPr>
      <w:tabs>
        <w:tab w:val="clear" w:pos="2126"/>
        <w:tab w:val="num" w:pos="360"/>
        <w:tab w:val="num" w:pos="1152"/>
      </w:tabs>
      <w:ind w:left="1152" w:hanging="1152"/>
    </w:pPr>
  </w:style>
  <w:style w:type="paragraph" w:customStyle="1" w:styleId="Style311">
    <w:name w:val="Style3.1.1"/>
    <w:basedOn w:val="Normal"/>
    <w:link w:val="Style311Char"/>
    <w:qFormat/>
    <w:rsid w:val="00C21A31"/>
    <w:pPr>
      <w:numPr>
        <w:ilvl w:val="4"/>
        <w:numId w:val="2"/>
      </w:numPr>
      <w:suppressAutoHyphens w:val="0"/>
      <w:autoSpaceDN w:val="0"/>
      <w:adjustRightInd w:val="0"/>
      <w:spacing w:after="120"/>
      <w:jc w:val="both"/>
    </w:pPr>
    <w:rPr>
      <w:rFonts w:ascii="Arial" w:hAnsi="Arial" w:cs="Arial"/>
      <w:bCs/>
      <w:sz w:val="22"/>
      <w:lang w:eastAsia="en-US"/>
    </w:rPr>
  </w:style>
  <w:style w:type="paragraph" w:customStyle="1" w:styleId="Style4">
    <w:name w:val="Style4"/>
    <w:basedOn w:val="Normal"/>
    <w:qFormat/>
    <w:rsid w:val="00C21A31"/>
    <w:pPr>
      <w:widowControl w:val="0"/>
      <w:numPr>
        <w:ilvl w:val="6"/>
        <w:numId w:val="2"/>
      </w:numPr>
      <w:suppressAutoHyphens w:val="0"/>
      <w:autoSpaceDN w:val="0"/>
      <w:adjustRightInd w:val="0"/>
      <w:spacing w:after="120"/>
      <w:jc w:val="both"/>
    </w:pPr>
    <w:rPr>
      <w:rFonts w:ascii="Arial" w:hAnsi="Arial"/>
      <w:sz w:val="22"/>
      <w:lang w:eastAsia="en-US"/>
    </w:rPr>
  </w:style>
  <w:style w:type="paragraph" w:customStyle="1" w:styleId="Style2a">
    <w:name w:val="Style2a"/>
    <w:basedOn w:val="Normal"/>
    <w:qFormat/>
    <w:rsid w:val="00C21A31"/>
    <w:pPr>
      <w:widowControl w:val="0"/>
      <w:numPr>
        <w:ilvl w:val="3"/>
        <w:numId w:val="2"/>
      </w:numPr>
      <w:tabs>
        <w:tab w:val="clear" w:pos="1418"/>
        <w:tab w:val="num" w:pos="360"/>
      </w:tabs>
      <w:suppressAutoHyphens w:val="0"/>
      <w:autoSpaceDN w:val="0"/>
      <w:adjustRightInd w:val="0"/>
      <w:spacing w:after="120"/>
      <w:ind w:left="709" w:firstLine="0"/>
      <w:jc w:val="both"/>
    </w:pPr>
    <w:rPr>
      <w:rFonts w:ascii="Arial" w:hAnsi="Arial"/>
      <w:sz w:val="22"/>
      <w:lang w:eastAsia="en-US"/>
    </w:rPr>
  </w:style>
  <w:style w:type="paragraph" w:customStyle="1" w:styleId="Style1notBold">
    <w:name w:val="Style1notBold"/>
    <w:basedOn w:val="Style1"/>
    <w:rsid w:val="00C21A31"/>
    <w:pPr>
      <w:keepNext w:val="0"/>
      <w:keepLines w:val="0"/>
      <w:widowControl w:val="0"/>
      <w:numPr>
        <w:ilvl w:val="1"/>
      </w:numPr>
      <w:tabs>
        <w:tab w:val="clear" w:pos="709"/>
        <w:tab w:val="num" w:pos="360"/>
        <w:tab w:val="num" w:pos="576"/>
      </w:tabs>
      <w:ind w:left="576" w:hanging="576"/>
    </w:pPr>
    <w:rPr>
      <w:b w:val="0"/>
    </w:rPr>
  </w:style>
  <w:style w:type="paragraph" w:customStyle="1" w:styleId="Style4a">
    <w:name w:val="Style4a"/>
    <w:basedOn w:val="Style3a"/>
    <w:qFormat/>
    <w:rsid w:val="00C21A31"/>
    <w:pPr>
      <w:numPr>
        <w:ilvl w:val="7"/>
      </w:numPr>
      <w:tabs>
        <w:tab w:val="clear" w:pos="2835"/>
        <w:tab w:val="num" w:pos="360"/>
        <w:tab w:val="num" w:pos="1152"/>
        <w:tab w:val="num" w:pos="1440"/>
      </w:tabs>
      <w:ind w:left="1440" w:hanging="1440"/>
    </w:pPr>
  </w:style>
  <w:style w:type="character" w:customStyle="1" w:styleId="Style1Char">
    <w:name w:val="Style1 Char"/>
    <w:link w:val="Style1"/>
    <w:rsid w:val="00C21A31"/>
    <w:rPr>
      <w:rFonts w:ascii="Arial" w:hAnsi="Arial"/>
      <w:b/>
      <w:bCs/>
      <w:sz w:val="22"/>
      <w:lang w:eastAsia="en-US"/>
    </w:rPr>
  </w:style>
  <w:style w:type="character" w:customStyle="1" w:styleId="Style311Char">
    <w:name w:val="Style3.1.1 Char"/>
    <w:link w:val="Style311"/>
    <w:rsid w:val="00C21A31"/>
    <w:rPr>
      <w:rFonts w:ascii="Arial" w:hAnsi="Arial" w:cs="Arial"/>
      <w:bCs/>
      <w:sz w:val="22"/>
      <w:lang w:eastAsia="en-US"/>
    </w:rPr>
  </w:style>
  <w:style w:type="character" w:customStyle="1" w:styleId="Style2Char">
    <w:name w:val="Style2 Char"/>
    <w:link w:val="Style2"/>
    <w:rsid w:val="00C21A31"/>
    <w:rPr>
      <w:rFonts w:ascii="Arial" w:hAnsi="Arial"/>
      <w:sz w:val="22"/>
      <w:lang w:eastAsia="en-US"/>
    </w:rPr>
  </w:style>
  <w:style w:type="paragraph" w:styleId="CommentText">
    <w:name w:val="annotation text"/>
    <w:basedOn w:val="Normal"/>
    <w:link w:val="CommentTextChar"/>
    <w:uiPriority w:val="99"/>
    <w:semiHidden/>
    <w:unhideWhenUsed/>
    <w:rsid w:val="00C21A31"/>
  </w:style>
  <w:style w:type="character" w:customStyle="1" w:styleId="CommentTextChar">
    <w:name w:val="Comment Text Char"/>
    <w:link w:val="CommentText"/>
    <w:uiPriority w:val="99"/>
    <w:semiHidden/>
    <w:rsid w:val="00C21A31"/>
    <w:rPr>
      <w:lang w:eastAsia="ar-SA"/>
    </w:rPr>
  </w:style>
  <w:style w:type="character" w:styleId="CommentReference">
    <w:name w:val="annotation reference"/>
    <w:uiPriority w:val="99"/>
    <w:semiHidden/>
    <w:unhideWhenUsed/>
    <w:rsid w:val="00C21A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1616">
      <w:bodyDiv w:val="1"/>
      <w:marLeft w:val="0"/>
      <w:marRight w:val="0"/>
      <w:marTop w:val="0"/>
      <w:marBottom w:val="0"/>
      <w:divBdr>
        <w:top w:val="none" w:sz="0" w:space="0" w:color="auto"/>
        <w:left w:val="none" w:sz="0" w:space="0" w:color="auto"/>
        <w:bottom w:val="none" w:sz="0" w:space="0" w:color="auto"/>
        <w:right w:val="none" w:sz="0" w:space="0" w:color="auto"/>
      </w:divBdr>
    </w:div>
    <w:div w:id="13536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BOURNE ARTS AND COMMUNITY TRUST</vt:lpstr>
    </vt:vector>
  </TitlesOfParts>
  <Company/>
  <LinksUpToDate>false</LinksUpToDate>
  <CharactersWithSpaces>2176</CharactersWithSpaces>
  <SharedDoc>false</SharedDoc>
  <HLinks>
    <vt:vector size="6" baseType="variant">
      <vt:variant>
        <vt:i4>1835116</vt:i4>
      </vt:variant>
      <vt:variant>
        <vt:i4>0</vt:i4>
      </vt:variant>
      <vt:variant>
        <vt:i4>0</vt:i4>
      </vt:variant>
      <vt:variant>
        <vt:i4>5</vt:i4>
      </vt:variant>
      <vt:variant>
        <vt:lpwstr>mailto:enquiries@wakehouse.org.uk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ARTS AND COMMUNITY TRUST</dc:title>
  <dc:subject/>
  <dc:creator>Trevor Holmes</dc:creator>
  <cp:keywords/>
  <cp:lastModifiedBy>Martin Adkins</cp:lastModifiedBy>
  <cp:revision>2</cp:revision>
  <cp:lastPrinted>2016-06-23T12:40:00Z</cp:lastPrinted>
  <dcterms:created xsi:type="dcterms:W3CDTF">2023-02-17T14:25:00Z</dcterms:created>
  <dcterms:modified xsi:type="dcterms:W3CDTF">2023-02-17T14:25:00Z</dcterms:modified>
</cp:coreProperties>
</file>